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FF0" w:rsidRDefault="00A26FF0" w:rsidP="00664C5C">
      <w:pPr>
        <w:rPr>
          <w:rFonts w:cs="David"/>
          <w:rtl/>
        </w:rPr>
      </w:pPr>
    </w:p>
    <w:p w:rsidR="009D6ABC" w:rsidRDefault="009D6ABC" w:rsidP="00664C5C">
      <w:pPr>
        <w:rPr>
          <w:rFonts w:cs="David"/>
          <w:rtl/>
        </w:rPr>
      </w:pPr>
    </w:p>
    <w:p w:rsidR="009D6ABC" w:rsidRDefault="009D6ABC" w:rsidP="00664C5C">
      <w:pPr>
        <w:rPr>
          <w:rFonts w:cs="David"/>
          <w:rtl/>
        </w:rPr>
      </w:pPr>
    </w:p>
    <w:p w:rsidR="009D6ABC" w:rsidRPr="00F80199" w:rsidRDefault="009D6ABC" w:rsidP="00395A31">
      <w:pPr>
        <w:spacing w:line="360" w:lineRule="auto"/>
        <w:jc w:val="right"/>
        <w:rPr>
          <w:rFonts w:ascii="Tahoma" w:hAnsi="Tahoma" w:cs="David"/>
          <w:color w:val="0000FF"/>
          <w:sz w:val="28"/>
          <w:rtl/>
        </w:rPr>
      </w:pPr>
      <w:r>
        <w:rPr>
          <w:rFonts w:ascii="Tahoma" w:hAnsi="Tahoma" w:cs="David" w:hint="cs"/>
          <w:color w:val="0000FF"/>
          <w:sz w:val="28"/>
          <w:rtl/>
        </w:rPr>
        <w:t>11</w:t>
      </w:r>
      <w:r w:rsidRPr="00F80199">
        <w:rPr>
          <w:rFonts w:ascii="Tahoma" w:hAnsi="Tahoma" w:cs="David"/>
          <w:color w:val="0000FF"/>
          <w:sz w:val="28"/>
          <w:rtl/>
        </w:rPr>
        <w:t xml:space="preserve"> </w:t>
      </w:r>
      <w:r>
        <w:rPr>
          <w:rFonts w:ascii="Tahoma" w:hAnsi="Tahoma" w:cs="David" w:hint="cs"/>
          <w:color w:val="0000FF"/>
          <w:sz w:val="28"/>
          <w:rtl/>
        </w:rPr>
        <w:t>אוקטו</w:t>
      </w:r>
      <w:r w:rsidRPr="00F80199">
        <w:rPr>
          <w:rFonts w:ascii="Tahoma" w:hAnsi="Tahoma" w:cs="David"/>
          <w:color w:val="0000FF"/>
          <w:sz w:val="28"/>
          <w:rtl/>
        </w:rPr>
        <w:t>בר 201</w:t>
      </w:r>
      <w:r w:rsidR="00395A31">
        <w:rPr>
          <w:rFonts w:ascii="Tahoma" w:hAnsi="Tahoma" w:cs="David" w:hint="cs"/>
          <w:color w:val="0000FF"/>
          <w:sz w:val="28"/>
          <w:rtl/>
        </w:rPr>
        <w:t>9</w:t>
      </w:r>
    </w:p>
    <w:p w:rsidR="009D6ABC" w:rsidRDefault="009D6ABC" w:rsidP="009D6ABC">
      <w:pPr>
        <w:spacing w:line="360" w:lineRule="auto"/>
        <w:jc w:val="right"/>
        <w:rPr>
          <w:rFonts w:ascii="Tahoma" w:hAnsi="Tahoma" w:cs="Tahoma"/>
          <w:color w:val="0000FF"/>
          <w:szCs w:val="22"/>
          <w:u w:val="single"/>
          <w:rtl/>
        </w:rPr>
      </w:pPr>
    </w:p>
    <w:p w:rsidR="009D6ABC" w:rsidRDefault="009D6ABC" w:rsidP="009D6ABC">
      <w:pPr>
        <w:spacing w:line="360" w:lineRule="auto"/>
        <w:rPr>
          <w:rFonts w:ascii="Tahoma" w:hAnsi="Tahoma" w:cs="Tahoma"/>
          <w:color w:val="0000FF"/>
          <w:szCs w:val="22"/>
          <w:u w:val="single"/>
          <w:rtl/>
        </w:rPr>
      </w:pPr>
    </w:p>
    <w:p w:rsidR="009D6ABC" w:rsidRPr="008B68D8" w:rsidRDefault="009D6ABC" w:rsidP="009D6ABC">
      <w:pPr>
        <w:spacing w:line="360" w:lineRule="auto"/>
        <w:jc w:val="center"/>
        <w:rPr>
          <w:rFonts w:ascii="Tahoma" w:hAnsi="Tahoma" w:cs="David"/>
          <w:color w:val="0000FF"/>
          <w:sz w:val="28"/>
          <w:u w:val="single"/>
          <w:rtl/>
        </w:rPr>
      </w:pPr>
      <w:r w:rsidRPr="008B68D8">
        <w:rPr>
          <w:rFonts w:ascii="Tahoma" w:hAnsi="Tahoma" w:cs="David" w:hint="cs"/>
          <w:color w:val="0000FF"/>
          <w:sz w:val="28"/>
          <w:rtl/>
        </w:rPr>
        <w:t>הנדון:</w:t>
      </w:r>
      <w:r w:rsidRPr="008B68D8">
        <w:rPr>
          <w:rFonts w:ascii="Tahoma" w:hAnsi="Tahoma" w:cs="David" w:hint="cs"/>
          <w:color w:val="0000FF"/>
          <w:sz w:val="28"/>
          <w:u w:val="single"/>
          <w:rtl/>
        </w:rPr>
        <w:t xml:space="preserve"> חברת פרדיגמה מערכות בע"מ</w:t>
      </w:r>
    </w:p>
    <w:p w:rsidR="009D6ABC" w:rsidRPr="008B68D8" w:rsidRDefault="009D6ABC" w:rsidP="009D6ABC">
      <w:pPr>
        <w:spacing w:line="360" w:lineRule="auto"/>
        <w:rPr>
          <w:rFonts w:ascii="Tahoma" w:hAnsi="Tahoma" w:cs="David"/>
          <w:color w:val="0000FF"/>
          <w:sz w:val="28"/>
          <w:rtl/>
        </w:rPr>
      </w:pPr>
    </w:p>
    <w:p w:rsidR="009D6ABC" w:rsidRPr="008B68D8" w:rsidRDefault="009D6ABC" w:rsidP="00A617F2">
      <w:pPr>
        <w:spacing w:line="360" w:lineRule="auto"/>
        <w:rPr>
          <w:rFonts w:ascii="Tahoma" w:hAnsi="Tahoma" w:cs="David"/>
          <w:color w:val="0000FF"/>
          <w:sz w:val="28"/>
          <w:rtl/>
        </w:rPr>
      </w:pPr>
      <w:r w:rsidRPr="008B68D8">
        <w:rPr>
          <w:rFonts w:ascii="Tahoma" w:hAnsi="Tahoma" w:cs="David" w:hint="cs"/>
          <w:color w:val="0000FF"/>
          <w:sz w:val="28"/>
          <w:rtl/>
        </w:rPr>
        <w:t xml:space="preserve">חברת פרדיגמה מערכות הינה בית התוכנה שייצר את תוכנת הישגית- תוכנת המדף </w:t>
      </w:r>
      <w:r w:rsidRPr="008B68D8">
        <w:rPr>
          <w:rFonts w:ascii="Tahoma" w:hAnsi="Tahoma" w:cs="David"/>
          <w:color w:val="0000FF"/>
          <w:sz w:val="28"/>
          <w:rtl/>
        </w:rPr>
        <w:br/>
      </w:r>
      <w:r w:rsidRPr="008B68D8">
        <w:rPr>
          <w:rFonts w:ascii="Tahoma" w:hAnsi="Tahoma" w:cs="David" w:hint="cs"/>
          <w:color w:val="0000FF"/>
          <w:sz w:val="28"/>
          <w:rtl/>
        </w:rPr>
        <w:t>שנמצאת בשי</w:t>
      </w:r>
      <w:bookmarkStart w:id="0" w:name="_GoBack"/>
      <w:bookmarkEnd w:id="0"/>
      <w:r w:rsidRPr="008B68D8">
        <w:rPr>
          <w:rFonts w:ascii="Tahoma" w:hAnsi="Tahoma" w:cs="David" w:hint="cs"/>
          <w:color w:val="0000FF"/>
          <w:sz w:val="28"/>
          <w:rtl/>
        </w:rPr>
        <w:t xml:space="preserve">מוש </w:t>
      </w:r>
      <w:r w:rsidR="00073030">
        <w:rPr>
          <w:rFonts w:ascii="Tahoma" w:hAnsi="Tahoma" w:cs="David" w:hint="cs"/>
          <w:color w:val="0000FF"/>
          <w:sz w:val="28"/>
          <w:rtl/>
        </w:rPr>
        <w:t>במעון נכים נתניה</w:t>
      </w:r>
      <w:r w:rsidRPr="008B68D8">
        <w:rPr>
          <w:rFonts w:ascii="Tahoma" w:hAnsi="Tahoma" w:cs="David" w:hint="cs"/>
          <w:color w:val="0000FF"/>
          <w:sz w:val="28"/>
          <w:rtl/>
        </w:rPr>
        <w:t>,</w:t>
      </w:r>
      <w:r w:rsidR="00A617F2">
        <w:rPr>
          <w:rFonts w:ascii="Tahoma" w:hAnsi="Tahoma" w:cs="David" w:hint="cs"/>
          <w:color w:val="0000FF"/>
          <w:sz w:val="28"/>
          <w:rtl/>
        </w:rPr>
        <w:t xml:space="preserve"> מעון שיקמה, מעון כפר נחמן, מעון נעורים, מעון עתידות, מעון לבצלר.</w:t>
      </w:r>
      <w:r w:rsidRPr="008B68D8">
        <w:rPr>
          <w:rFonts w:ascii="Tahoma" w:hAnsi="Tahoma" w:cs="David" w:hint="cs"/>
          <w:color w:val="0000FF"/>
          <w:sz w:val="28"/>
          <w:rtl/>
        </w:rPr>
        <w:t xml:space="preserve"> </w:t>
      </w:r>
      <w:r w:rsidRPr="008B68D8">
        <w:rPr>
          <w:rFonts w:ascii="Tahoma" w:hAnsi="Tahoma" w:cs="David"/>
          <w:color w:val="0000FF"/>
          <w:sz w:val="28"/>
          <w:rtl/>
        </w:rPr>
        <w:br/>
      </w:r>
      <w:r w:rsidRPr="008B68D8">
        <w:rPr>
          <w:rFonts w:ascii="Tahoma" w:hAnsi="Tahoma" w:cs="David" w:hint="cs"/>
          <w:color w:val="0000FF"/>
          <w:sz w:val="28"/>
          <w:rtl/>
        </w:rPr>
        <w:t>לפיכך היא הספק היחיד לנושא תחזוקת היישום.</w:t>
      </w:r>
    </w:p>
    <w:p w:rsidR="009D6ABC" w:rsidRPr="008B68D8" w:rsidRDefault="009D6ABC" w:rsidP="009D6ABC">
      <w:pPr>
        <w:spacing w:line="360" w:lineRule="auto"/>
        <w:rPr>
          <w:rFonts w:ascii="Tahoma" w:hAnsi="Tahoma" w:cs="David"/>
          <w:color w:val="0000FF"/>
          <w:sz w:val="28"/>
          <w:rtl/>
        </w:rPr>
      </w:pPr>
    </w:p>
    <w:p w:rsidR="009D6ABC" w:rsidRPr="008B68D8" w:rsidRDefault="009D6ABC" w:rsidP="009D6ABC">
      <w:pPr>
        <w:spacing w:line="360" w:lineRule="auto"/>
        <w:rPr>
          <w:rFonts w:ascii="Tahoma" w:hAnsi="Tahoma" w:cs="David"/>
          <w:color w:val="0000FF"/>
          <w:sz w:val="28"/>
          <w:rtl/>
        </w:rPr>
      </w:pPr>
    </w:p>
    <w:p w:rsidR="009D6ABC" w:rsidRPr="008B68D8" w:rsidRDefault="009D6ABC" w:rsidP="009D6ABC">
      <w:pPr>
        <w:spacing w:line="360" w:lineRule="auto"/>
        <w:rPr>
          <w:rFonts w:ascii="Tahoma" w:hAnsi="Tahoma" w:cs="David"/>
          <w:color w:val="0000FF"/>
          <w:sz w:val="28"/>
          <w:rtl/>
        </w:rPr>
      </w:pPr>
    </w:p>
    <w:p w:rsidR="009D6ABC" w:rsidRPr="008B68D8" w:rsidRDefault="009D6ABC" w:rsidP="009D6ABC">
      <w:pPr>
        <w:spacing w:line="360" w:lineRule="auto"/>
        <w:rPr>
          <w:rFonts w:ascii="Tahoma" w:hAnsi="Tahoma" w:cs="David"/>
          <w:color w:val="0000FF"/>
          <w:sz w:val="28"/>
          <w:rtl/>
        </w:rPr>
      </w:pPr>
    </w:p>
    <w:p w:rsidR="009D6ABC" w:rsidRPr="008B68D8" w:rsidRDefault="009D6ABC" w:rsidP="009D6ABC">
      <w:pPr>
        <w:spacing w:line="360" w:lineRule="auto"/>
        <w:rPr>
          <w:rFonts w:ascii="Tahoma" w:hAnsi="Tahoma" w:cs="David"/>
          <w:color w:val="0000FF"/>
          <w:sz w:val="28"/>
          <w:rtl/>
        </w:rPr>
      </w:pPr>
    </w:p>
    <w:p w:rsidR="009D6ABC" w:rsidRPr="008B68D8" w:rsidRDefault="009D6ABC" w:rsidP="009D6ABC">
      <w:pPr>
        <w:spacing w:line="360" w:lineRule="auto"/>
        <w:rPr>
          <w:rFonts w:ascii="Tahoma" w:hAnsi="Tahoma" w:cs="David"/>
          <w:color w:val="0000FF"/>
          <w:sz w:val="28"/>
          <w:rtl/>
        </w:rPr>
      </w:pPr>
    </w:p>
    <w:p w:rsidR="009D6ABC" w:rsidRPr="008B68D8" w:rsidRDefault="009D6ABC" w:rsidP="009D6ABC">
      <w:pPr>
        <w:spacing w:line="360" w:lineRule="auto"/>
        <w:ind w:left="2160"/>
        <w:jc w:val="center"/>
        <w:rPr>
          <w:rFonts w:ascii="Tahoma" w:hAnsi="Tahoma" w:cs="David"/>
          <w:color w:val="0000FF"/>
          <w:sz w:val="28"/>
          <w:rtl/>
        </w:rPr>
      </w:pPr>
      <w:r w:rsidRPr="008B68D8">
        <w:rPr>
          <w:rFonts w:ascii="Tahoma" w:hAnsi="Tahoma" w:cs="David" w:hint="cs"/>
          <w:color w:val="0000FF"/>
          <w:sz w:val="28"/>
          <w:rtl/>
        </w:rPr>
        <w:t>בברכה</w:t>
      </w:r>
    </w:p>
    <w:p w:rsidR="009D6ABC" w:rsidRPr="008B68D8" w:rsidRDefault="009D6ABC" w:rsidP="009D6ABC">
      <w:pPr>
        <w:spacing w:line="360" w:lineRule="auto"/>
        <w:ind w:left="2160"/>
        <w:jc w:val="center"/>
        <w:rPr>
          <w:rFonts w:ascii="Tahoma" w:hAnsi="Tahoma" w:cs="David"/>
          <w:color w:val="0000FF"/>
          <w:sz w:val="28"/>
          <w:rtl/>
        </w:rPr>
      </w:pPr>
      <w:r>
        <w:rPr>
          <w:rFonts w:ascii="Tahoma" w:hAnsi="Tahoma" w:cs="David" w:hint="cs"/>
          <w:color w:val="0000FF"/>
          <w:sz w:val="28"/>
          <w:rtl/>
        </w:rPr>
        <w:t>עפרה פרנקל</w:t>
      </w:r>
    </w:p>
    <w:p w:rsidR="009D6ABC" w:rsidRPr="008B68D8" w:rsidRDefault="009D6ABC" w:rsidP="00395A31">
      <w:pPr>
        <w:spacing w:line="360" w:lineRule="auto"/>
        <w:ind w:left="2160"/>
        <w:jc w:val="center"/>
        <w:rPr>
          <w:rFonts w:ascii="Tahoma" w:hAnsi="Tahoma" w:cs="David"/>
          <w:color w:val="0000FF"/>
          <w:sz w:val="28"/>
          <w:rtl/>
        </w:rPr>
      </w:pPr>
      <w:r w:rsidRPr="008B68D8">
        <w:rPr>
          <w:rFonts w:ascii="Tahoma" w:hAnsi="Tahoma" w:cs="David" w:hint="cs"/>
          <w:color w:val="0000FF"/>
          <w:sz w:val="28"/>
          <w:rtl/>
        </w:rPr>
        <w:t>מנהל</w:t>
      </w:r>
      <w:r>
        <w:rPr>
          <w:rFonts w:ascii="Tahoma" w:hAnsi="Tahoma" w:cs="David" w:hint="cs"/>
          <w:color w:val="0000FF"/>
          <w:sz w:val="28"/>
          <w:rtl/>
        </w:rPr>
        <w:t>ת</w:t>
      </w:r>
      <w:r w:rsidRPr="008B68D8">
        <w:rPr>
          <w:rFonts w:ascii="Tahoma" w:hAnsi="Tahoma" w:cs="David" w:hint="cs"/>
          <w:color w:val="0000FF"/>
          <w:sz w:val="28"/>
          <w:rtl/>
        </w:rPr>
        <w:t xml:space="preserve"> אגף בכיר </w:t>
      </w:r>
      <w:r w:rsidR="00395A31">
        <w:rPr>
          <w:rFonts w:ascii="Tahoma" w:hAnsi="Tahoma" w:cs="David" w:hint="cs"/>
          <w:color w:val="0000FF"/>
          <w:sz w:val="28"/>
          <w:rtl/>
        </w:rPr>
        <w:t>טכנולוגיות דיגיטליות ומידע</w:t>
      </w:r>
      <w:r w:rsidRPr="008B68D8">
        <w:rPr>
          <w:rFonts w:ascii="Tahoma" w:hAnsi="Tahoma" w:cs="David" w:hint="cs"/>
          <w:color w:val="0000FF"/>
          <w:sz w:val="28"/>
          <w:rtl/>
        </w:rPr>
        <w:t xml:space="preserve"> </w:t>
      </w:r>
      <w:r>
        <w:rPr>
          <w:rFonts w:ascii="Tahoma" w:hAnsi="Tahoma" w:cs="David" w:hint="cs"/>
          <w:color w:val="0000FF"/>
          <w:sz w:val="28"/>
          <w:rtl/>
        </w:rPr>
        <w:t xml:space="preserve"> </w:t>
      </w:r>
    </w:p>
    <w:p w:rsidR="009D6ABC" w:rsidRDefault="009D6ABC" w:rsidP="00664C5C">
      <w:pPr>
        <w:rPr>
          <w:rFonts w:cs="David"/>
          <w:rtl/>
        </w:rPr>
      </w:pPr>
    </w:p>
    <w:sectPr w:rsidR="009D6ABC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565C" w:rsidRDefault="007A565C" w:rsidP="00ED449D">
      <w:r>
        <w:separator/>
      </w:r>
    </w:p>
  </w:endnote>
  <w:endnote w:type="continuationSeparator" w:id="0">
    <w:p w:rsidR="007A565C" w:rsidRDefault="007A565C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395A31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395A31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395A31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395A31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565C" w:rsidRDefault="007A565C" w:rsidP="00ED449D">
      <w:r>
        <w:separator/>
      </w:r>
    </w:p>
  </w:footnote>
  <w:footnote w:type="continuationSeparator" w:id="0">
    <w:p w:rsidR="007A565C" w:rsidRDefault="007A565C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73030"/>
    <w:rsid w:val="000944F6"/>
    <w:rsid w:val="000A709B"/>
    <w:rsid w:val="001D5C54"/>
    <w:rsid w:val="001E6DB1"/>
    <w:rsid w:val="00201407"/>
    <w:rsid w:val="0025349A"/>
    <w:rsid w:val="00266A18"/>
    <w:rsid w:val="0027594D"/>
    <w:rsid w:val="002F7F88"/>
    <w:rsid w:val="00320F54"/>
    <w:rsid w:val="00395A31"/>
    <w:rsid w:val="004476F7"/>
    <w:rsid w:val="004A79BA"/>
    <w:rsid w:val="00582F55"/>
    <w:rsid w:val="005B7A68"/>
    <w:rsid w:val="00664C5C"/>
    <w:rsid w:val="00673DAD"/>
    <w:rsid w:val="00705C53"/>
    <w:rsid w:val="00760B30"/>
    <w:rsid w:val="00773B25"/>
    <w:rsid w:val="00796904"/>
    <w:rsid w:val="007A565C"/>
    <w:rsid w:val="007C0A4B"/>
    <w:rsid w:val="0081730F"/>
    <w:rsid w:val="00854B11"/>
    <w:rsid w:val="008C652F"/>
    <w:rsid w:val="008D5339"/>
    <w:rsid w:val="008F32FD"/>
    <w:rsid w:val="009C177B"/>
    <w:rsid w:val="009D6ABC"/>
    <w:rsid w:val="009F523B"/>
    <w:rsid w:val="00A26FF0"/>
    <w:rsid w:val="00A617F2"/>
    <w:rsid w:val="00CA4637"/>
    <w:rsid w:val="00CB0F06"/>
    <w:rsid w:val="00D16C2F"/>
    <w:rsid w:val="00DA4F36"/>
    <w:rsid w:val="00E14003"/>
    <w:rsid w:val="00ED449D"/>
    <w:rsid w:val="00F17B43"/>
    <w:rsid w:val="00FB4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1</TotalTime>
  <Pages>1</Pages>
  <Words>55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3</cp:revision>
  <dcterms:created xsi:type="dcterms:W3CDTF">2019-11-03T11:42:00Z</dcterms:created>
  <dcterms:modified xsi:type="dcterms:W3CDTF">2019-11-03T11:50:00Z</dcterms:modified>
</cp:coreProperties>
</file>